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8464E" w14:textId="77777777" w:rsidR="00FB3407" w:rsidRDefault="00FB3407" w:rsidP="00FB3407">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b/>
          <w:bCs/>
          <w:sz w:val="28"/>
          <w:szCs w:val="28"/>
          <w:lang w:val="vi"/>
        </w:rPr>
        <w:t>FAFSA Opens Door Website Translation Content:</w:t>
      </w:r>
      <w:r>
        <w:rPr>
          <w:rStyle w:val="eop"/>
          <w:rFonts w:eastAsiaTheme="majorEastAsia"/>
          <w:sz w:val="28"/>
          <w:szCs w:val="28"/>
          <w:lang w:val="vi"/>
        </w:rPr>
        <w:t> </w:t>
      </w:r>
    </w:p>
    <w:p w14:paraId="5F2E1120" w14:textId="77777777" w:rsidR="00FB3407" w:rsidRDefault="00FB3407" w:rsidP="00FB3407">
      <w:pPr>
        <w:pStyle w:val="paragraph"/>
        <w:spacing w:before="0" w:after="0"/>
        <w:textAlignment w:val="baseline"/>
        <w:rPr>
          <w:rFonts w:ascii="Segoe UI" w:hAnsi="Segoe UI" w:cs="Segoe UI"/>
          <w:sz w:val="18"/>
          <w:szCs w:val="18"/>
        </w:rPr>
      </w:pPr>
      <w:r>
        <w:rPr>
          <w:rStyle w:val="normaltextrun"/>
          <w:rFonts w:eastAsiaTheme="majorEastAsia"/>
          <w:lang w:val="vi"/>
        </w:rPr>
        <w:t>Việc hoàn thành một Đơn Miễn phí để Xin Hỗ trợ của Liên bang cho Sinh viên (Free Application for Federal Student Aid - FAFSA) hoặc Đơn Xin Hỗ trợ Tài chính của Tiểu bang Washington (Washington Application for State Financial Aid - WASFA) sẽ mở ra các khoản hỗ trợ tài chính cho nhiều loại chương trình học tập sau trung học, bao gồm các văn bằng học trong hai và bốn năm, học nghề, đào tạo kỹ thuật và chứng chỉ.</w:t>
      </w:r>
      <w:r>
        <w:rPr>
          <w:rStyle w:val="eop"/>
          <w:rFonts w:eastAsiaTheme="majorEastAsia"/>
          <w:lang w:val="vi"/>
        </w:rPr>
        <w:t> </w:t>
      </w:r>
    </w:p>
    <w:p w14:paraId="0553DCF5" w14:textId="77777777" w:rsidR="00FB3407" w:rsidRPr="00227826" w:rsidRDefault="00FB3407" w:rsidP="00FB3407">
      <w:pPr>
        <w:pStyle w:val="paragraph"/>
        <w:textAlignment w:val="baseline"/>
        <w:rPr>
          <w:rFonts w:ascii="Segoe UI" w:hAnsi="Segoe UI" w:cs="Segoe UI"/>
          <w:sz w:val="18"/>
          <w:szCs w:val="18"/>
          <w:lang w:val="vi"/>
        </w:rPr>
      </w:pPr>
      <w:r>
        <w:rPr>
          <w:rStyle w:val="normaltextrun"/>
          <w:rFonts w:eastAsiaTheme="majorEastAsia"/>
          <w:lang w:val="vi"/>
        </w:rPr>
        <w:t>Việc nộp đơn FAFSA/WASFA hoàn toàn miễn phí và không bắt buộc bạn phải ghi danh vào bất kỳ chương trình nào. Thay vào đó, việc điền thông tin vào FAFSA/WASFA có thể giúp bạn đủ điều kiện nhận hàng ngàn đô la tiền hỗ trợ từ các chương trình hỗ trợ của liên bang và tiểu bang, các tổ chức giáo dục như trường đại học và trường dạy nghề, thậm chí cả các học bổng tư nhân. </w:t>
      </w:r>
      <w:r>
        <w:rPr>
          <w:rStyle w:val="eop"/>
          <w:rFonts w:eastAsiaTheme="majorEastAsia"/>
          <w:lang w:val="vi"/>
        </w:rPr>
        <w:t> </w:t>
      </w:r>
    </w:p>
    <w:p w14:paraId="7D505ECB" w14:textId="77777777" w:rsidR="00FB3407" w:rsidRPr="00227826" w:rsidRDefault="00FB3407" w:rsidP="00FB3407">
      <w:pPr>
        <w:pStyle w:val="paragraph"/>
        <w:spacing w:before="0" w:after="0"/>
        <w:textAlignment w:val="baseline"/>
        <w:rPr>
          <w:rFonts w:ascii="Segoe UI" w:hAnsi="Segoe UI" w:cs="Segoe UI"/>
          <w:sz w:val="18"/>
          <w:szCs w:val="18"/>
          <w:lang w:val="vi"/>
        </w:rPr>
      </w:pPr>
      <w:r>
        <w:rPr>
          <w:rStyle w:val="normaltextrun"/>
          <w:rFonts w:eastAsiaTheme="majorEastAsia"/>
          <w:lang w:val="vi"/>
        </w:rPr>
        <w:t>Ngoài ra, FAFSA là yêu cầu bắt buộc đối với những công việc vừa học vừa làm của liên bang và các khoản vay dành cho sinh viên. Những công việc vừa học vừa làm giúp bạn trau dồi các kỹ năng liên quan, tích lũy kinh nghiệm làm việc ban đầu, và kiếm thêm thu nhập bán thời gian để trang trải chi phí trong quá trình học tập. Các khoản vay của liên bang dành cho sinh viên là khoản tiền được vay từ chính phủ liên bang để chi trả cho việc học tập của bạn và thường có lãi suất thấp hơn các khoản vay tư nhân, khiến những khoản này trở thành lựa chọn lý tưởng nếu bạn cần vay tiền. Tuy nhiên, việc nộp đơn xin FAFSA không bắt buộc bạn phải vay tiền hoặc chấp nhận công việc vừa học vừa làm. Chương trình này đơn thuần là cung cấp những lựa chọn này nếu bạn cần đến!</w:t>
      </w:r>
      <w:r>
        <w:rPr>
          <w:rStyle w:val="eop"/>
          <w:rFonts w:eastAsiaTheme="majorEastAsia"/>
          <w:lang w:val="vi"/>
        </w:rPr>
        <w:t> </w:t>
      </w:r>
    </w:p>
    <w:p w14:paraId="470E2C63" w14:textId="286AB2C6" w:rsidR="00FB3407" w:rsidRDefault="00FB3407" w:rsidP="00FB3407">
      <w:pPr>
        <w:pStyle w:val="paragraph"/>
        <w:spacing w:before="0" w:beforeAutospacing="0" w:after="0" w:afterAutospacing="0"/>
        <w:textAlignment w:val="baseline"/>
        <w:rPr>
          <w:rFonts w:ascii="Segoe UI" w:hAnsi="Segoe UI" w:cs="Segoe UI"/>
          <w:sz w:val="18"/>
          <w:szCs w:val="18"/>
        </w:rPr>
      </w:pPr>
      <w:r>
        <w:rPr>
          <w:rStyle w:val="wacimagecontainer"/>
          <w:rFonts w:ascii="Segoe UI" w:eastAsiaTheme="majorEastAsia" w:hAnsi="Segoe UI" w:cs="Segoe UI"/>
          <w:noProof/>
          <w:sz w:val="18"/>
          <w:szCs w:val="18"/>
          <w:lang w:val="vi"/>
        </w:rPr>
        <w:drawing>
          <wp:inline distT="0" distB="0" distL="0" distR="0" wp14:anchorId="64D53A3D" wp14:editId="6328147E">
            <wp:extent cx="7620" cy="7620"/>
            <wp:effectExtent l="0" t="0" r="0" b="0"/>
            <wp:docPr id="1" name="Picture 2"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p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Pr>
          <w:rStyle w:val="normaltextrun"/>
          <w:rFonts w:eastAsiaTheme="majorEastAsia"/>
          <w:lang w:val="vi"/>
        </w:rPr>
        <w:t>Dịch vụ Phiiên dịch của FAFSA</w:t>
      </w:r>
      <w:r>
        <w:rPr>
          <w:rStyle w:val="eop"/>
          <w:rFonts w:eastAsiaTheme="majorEastAsia"/>
          <w:lang w:val="vi"/>
        </w:rPr>
        <w:t> </w:t>
      </w:r>
    </w:p>
    <w:p w14:paraId="05C9AA62" w14:textId="77777777" w:rsidR="00FB3407" w:rsidRDefault="00FB3407" w:rsidP="00FB3407">
      <w:pPr>
        <w:pStyle w:val="paragraph"/>
        <w:spacing w:before="0" w:after="0"/>
        <w:textAlignment w:val="baseline"/>
        <w:rPr>
          <w:rFonts w:ascii="Segoe UI" w:hAnsi="Segoe UI" w:cs="Segoe UI"/>
          <w:sz w:val="18"/>
          <w:szCs w:val="18"/>
        </w:rPr>
      </w:pPr>
      <w:r>
        <w:rPr>
          <w:rStyle w:val="normaltextrun"/>
          <w:rFonts w:eastAsiaTheme="majorEastAsia"/>
          <w:lang w:val="vi"/>
        </w:rPr>
        <w:t>Nếu bạn cần sự trợ giúp để điền đơn FAFSA bằng một ngôn ngữ khác không phải tiếng Anh hoặc tiếng Tây Ban Nha, Tổ chức Hỗ trợ Sinh viên của Liên bang (Federal Student Aid) cung cấp dịch vụ phiên dịch miễn phí qua điện thoại bằng hơn 100 ngôn ngữ.</w:t>
      </w:r>
      <w:r>
        <w:rPr>
          <w:rStyle w:val="eop"/>
          <w:rFonts w:eastAsiaTheme="majorEastAsia"/>
          <w:lang w:val="vi"/>
        </w:rPr>
        <w:t> </w:t>
      </w:r>
    </w:p>
    <w:p w14:paraId="249A31F8" w14:textId="77777777" w:rsidR="00FB3407" w:rsidRDefault="00FB3407" w:rsidP="00FB3407">
      <w:pPr>
        <w:pStyle w:val="paragraph"/>
        <w:spacing w:before="0" w:after="0"/>
        <w:textAlignment w:val="baseline"/>
        <w:rPr>
          <w:rFonts w:ascii="Segoe UI" w:hAnsi="Segoe UI" w:cs="Segoe UI"/>
          <w:sz w:val="18"/>
          <w:szCs w:val="18"/>
        </w:rPr>
      </w:pPr>
      <w:r>
        <w:rPr>
          <w:rStyle w:val="normaltextrun"/>
          <w:rFonts w:eastAsiaTheme="majorEastAsia"/>
          <w:lang w:val="vi"/>
        </w:rPr>
        <w:t>Các Bước để Sử dụng:</w:t>
      </w:r>
      <w:r>
        <w:rPr>
          <w:rStyle w:val="eop"/>
          <w:rFonts w:eastAsiaTheme="majorEastAsia"/>
          <w:lang w:val="vi"/>
        </w:rPr>
        <w:t> </w:t>
      </w:r>
    </w:p>
    <w:p w14:paraId="4A7BABB1" w14:textId="77777777" w:rsidR="00FB3407" w:rsidRDefault="00FB3407" w:rsidP="00FB3407">
      <w:pPr>
        <w:pStyle w:val="paragraph"/>
        <w:numPr>
          <w:ilvl w:val="0"/>
          <w:numId w:val="1"/>
        </w:numPr>
        <w:spacing w:before="0" w:beforeAutospacing="0" w:after="0" w:afterAutospacing="0"/>
        <w:ind w:left="1080" w:firstLine="0"/>
        <w:textAlignment w:val="baseline"/>
      </w:pPr>
      <w:r>
        <w:rPr>
          <w:rStyle w:val="normaltextrun"/>
          <w:rFonts w:eastAsiaTheme="majorEastAsia"/>
          <w:lang w:val="vi"/>
        </w:rPr>
        <w:t>Gọi đến Trung tâm Thông tin của Tổ chức Hỗ trợ Sinh viên của Liên bang:</w:t>
      </w:r>
      <w:r>
        <w:rPr>
          <w:rStyle w:val="scxw126051039"/>
          <w:rFonts w:eastAsiaTheme="majorEastAsia"/>
          <w:lang w:val="vi"/>
        </w:rPr>
        <w:t> </w:t>
      </w:r>
      <w:r>
        <w:rPr>
          <w:lang w:val="vi"/>
        </w:rPr>
        <w:br/>
      </w:r>
      <w:r>
        <w:rPr>
          <w:rStyle w:val="normaltextrun"/>
          <w:rFonts w:ascii="Segoe UI Emoji" w:eastAsiaTheme="majorEastAsia" w:hAnsi="Segoe UI Emoji"/>
          <w:lang w:val="vi"/>
        </w:rPr>
        <w:t>📞</w:t>
      </w:r>
      <w:r>
        <w:rPr>
          <w:rStyle w:val="normaltextrun"/>
          <w:rFonts w:eastAsiaTheme="majorEastAsia"/>
          <w:lang w:val="vi"/>
        </w:rPr>
        <w:t xml:space="preserve"> 1-800-433-3243 (TTY: 1-800-730-8913 dành cho người khiếm thính)</w:t>
      </w:r>
      <w:r>
        <w:rPr>
          <w:rStyle w:val="eop"/>
          <w:rFonts w:eastAsiaTheme="majorEastAsia"/>
          <w:lang w:val="vi"/>
        </w:rPr>
        <w:t> </w:t>
      </w:r>
    </w:p>
    <w:p w14:paraId="057692C6" w14:textId="77777777" w:rsidR="00FB3407" w:rsidRDefault="00FB3407" w:rsidP="00FB3407">
      <w:pPr>
        <w:pStyle w:val="paragraph"/>
        <w:numPr>
          <w:ilvl w:val="0"/>
          <w:numId w:val="2"/>
        </w:numPr>
        <w:spacing w:before="0" w:beforeAutospacing="0" w:after="0" w:afterAutospacing="0"/>
        <w:ind w:left="1080" w:firstLine="0"/>
        <w:textAlignment w:val="baseline"/>
      </w:pPr>
      <w:r>
        <w:rPr>
          <w:rStyle w:val="normaltextrun"/>
          <w:rFonts w:eastAsiaTheme="majorEastAsia"/>
          <w:lang w:val="vi"/>
        </w:rPr>
        <w:t>Yêu cầu được sắp xếp một phiên dịch viên nói ngôn ngữ bạn muốn (ví dụ: tiếng Nga, tiếng Việt, tiếng Somali, tiếng Ả Rập, v.v.)</w:t>
      </w:r>
      <w:r>
        <w:rPr>
          <w:rStyle w:val="eop"/>
          <w:rFonts w:eastAsiaTheme="majorEastAsia"/>
          <w:lang w:val="vi"/>
        </w:rPr>
        <w:t> </w:t>
      </w:r>
    </w:p>
    <w:p w14:paraId="30E977DE" w14:textId="77777777" w:rsidR="00FB3407" w:rsidRDefault="00FB3407" w:rsidP="00FB3407">
      <w:pPr>
        <w:pStyle w:val="paragraph"/>
        <w:numPr>
          <w:ilvl w:val="0"/>
          <w:numId w:val="3"/>
        </w:numPr>
        <w:spacing w:before="0" w:beforeAutospacing="0" w:after="0" w:afterAutospacing="0"/>
        <w:ind w:left="1080" w:firstLine="0"/>
        <w:textAlignment w:val="baseline"/>
      </w:pPr>
      <w:r>
        <w:rPr>
          <w:rStyle w:val="normaltextrun"/>
          <w:rFonts w:eastAsiaTheme="majorEastAsia"/>
          <w:lang w:val="vi"/>
        </w:rPr>
        <w:t>Một phiên dịch viên được đào tạo sẽ tham gia cuộc gọi và giúp bạn giao tiếp với một nhân viên của FAFSA.</w:t>
      </w:r>
      <w:r>
        <w:rPr>
          <w:rStyle w:val="eop"/>
          <w:rFonts w:eastAsiaTheme="majorEastAsia"/>
          <w:lang w:val="vi"/>
        </w:rPr>
        <w:t> </w:t>
      </w:r>
    </w:p>
    <w:p w14:paraId="07A8537F" w14:textId="77777777" w:rsidR="00FB3407" w:rsidRDefault="00FB3407" w:rsidP="00FB3407">
      <w:pPr>
        <w:pStyle w:val="paragraph"/>
        <w:spacing w:before="0" w:beforeAutospacing="0" w:after="0" w:afterAutospacing="0"/>
        <w:textAlignment w:val="baseline"/>
        <w:rPr>
          <w:rFonts w:ascii="Segoe UI" w:hAnsi="Segoe UI" w:cs="Segoe UI"/>
          <w:sz w:val="18"/>
          <w:szCs w:val="18"/>
        </w:rPr>
      </w:pPr>
      <w:r>
        <w:rPr>
          <w:rStyle w:val="wacimagecontainer"/>
          <w:rFonts w:ascii="Segoe UI" w:eastAsiaTheme="majorEastAsia" w:hAnsi="Segoe UI" w:cs="Segoe UI"/>
          <w:noProof/>
          <w:sz w:val="18"/>
          <w:szCs w:val="18"/>
          <w:lang w:val="vi"/>
        </w:rPr>
        <w:drawing>
          <wp:inline distT="0" distB="0" distL="0" distR="0" wp14:anchorId="13A719EA" wp14:editId="0C99EE51">
            <wp:extent cx="7620" cy="7620"/>
            <wp:effectExtent l="0" t="0" r="0" b="0"/>
            <wp:docPr id="2" name="Picture 1"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ap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Pr>
          <w:rStyle w:val="eop"/>
          <w:rFonts w:eastAsiaTheme="majorEastAsia"/>
          <w:lang w:val="vi"/>
        </w:rPr>
        <w:t> </w:t>
      </w:r>
    </w:p>
    <w:p w14:paraId="5F97EC6D" w14:textId="5701D480" w:rsidR="00FB3407" w:rsidRDefault="00FB3407" w:rsidP="00FB3407">
      <w:pPr>
        <w:pStyle w:val="paragraph"/>
        <w:spacing w:before="0" w:after="0"/>
        <w:textAlignment w:val="baseline"/>
        <w:rPr>
          <w:rFonts w:ascii="Segoe UI" w:hAnsi="Segoe UI" w:cs="Segoe UI"/>
          <w:sz w:val="18"/>
          <w:szCs w:val="18"/>
        </w:rPr>
      </w:pPr>
      <w:r>
        <w:rPr>
          <w:rStyle w:val="normaltextrun"/>
          <w:rFonts w:eastAsiaTheme="majorEastAsia"/>
          <w:lang w:val="vi"/>
        </w:rPr>
        <w:t xml:space="preserve">Bạn Cần sự Hỗ trợ tại Địa phương? </w:t>
      </w:r>
    </w:p>
    <w:p w14:paraId="625601C3" w14:textId="77777777" w:rsidR="00FB3407" w:rsidRDefault="00FB3407" w:rsidP="00FB3407">
      <w:pPr>
        <w:pStyle w:val="paragraph"/>
        <w:spacing w:before="0" w:after="0"/>
        <w:textAlignment w:val="baseline"/>
        <w:rPr>
          <w:rFonts w:ascii="Segoe UI" w:hAnsi="Segoe UI" w:cs="Segoe UI"/>
          <w:sz w:val="18"/>
          <w:szCs w:val="18"/>
        </w:rPr>
      </w:pPr>
      <w:r>
        <w:rPr>
          <w:rStyle w:val="normaltextrun"/>
          <w:rFonts w:eastAsiaTheme="majorEastAsia"/>
          <w:lang w:val="vi"/>
        </w:rPr>
        <w:t>Nếu bạn cảm thấy thoải mái hơn khi nói chuyện với một người ở khu vực địa phương, Manzanita House là một tổ chức phi lợi nhuận đáng tin cậy ở Spokane chuyên hỗ trợ các gia đình người nhập cư và người tị nạn.</w:t>
      </w:r>
      <w:r>
        <w:rPr>
          <w:rStyle w:val="eop"/>
          <w:rFonts w:eastAsiaTheme="majorEastAsia"/>
          <w:lang w:val="vi"/>
        </w:rPr>
        <w:t> </w:t>
      </w:r>
    </w:p>
    <w:p w14:paraId="188E92D3" w14:textId="77777777" w:rsidR="00FB3407" w:rsidRDefault="00FB3407" w:rsidP="00FB3407">
      <w:pPr>
        <w:pStyle w:val="paragraph"/>
        <w:spacing w:before="0" w:after="0"/>
        <w:textAlignment w:val="baseline"/>
        <w:rPr>
          <w:rFonts w:ascii="Segoe UI" w:hAnsi="Segoe UI" w:cs="Segoe UI"/>
          <w:sz w:val="18"/>
          <w:szCs w:val="18"/>
        </w:rPr>
      </w:pPr>
      <w:r>
        <w:rPr>
          <w:rStyle w:val="normaltextrun"/>
          <w:rFonts w:eastAsiaTheme="majorEastAsia"/>
          <w:lang w:val="vi"/>
        </w:rPr>
        <w:t>Họ có thể giúp bạn:</w:t>
      </w:r>
      <w:r>
        <w:rPr>
          <w:rStyle w:val="eop"/>
          <w:rFonts w:eastAsiaTheme="majorEastAsia"/>
          <w:lang w:val="vi"/>
        </w:rPr>
        <w:t> </w:t>
      </w:r>
    </w:p>
    <w:p w14:paraId="30A35B3B" w14:textId="77777777" w:rsidR="00FB3407" w:rsidRDefault="00FB3407" w:rsidP="00FB3407">
      <w:pPr>
        <w:pStyle w:val="paragraph"/>
        <w:numPr>
          <w:ilvl w:val="0"/>
          <w:numId w:val="4"/>
        </w:numPr>
        <w:spacing w:before="0" w:beforeAutospacing="0" w:after="0" w:afterAutospacing="0"/>
        <w:ind w:left="1080" w:firstLine="0"/>
        <w:textAlignment w:val="baseline"/>
      </w:pPr>
      <w:r>
        <w:rPr>
          <w:rStyle w:val="normaltextrun"/>
          <w:rFonts w:eastAsiaTheme="majorEastAsia"/>
          <w:lang w:val="vi"/>
        </w:rPr>
        <w:t>Hướng dẫn về việc nộp đơn FAFSA/WASFA</w:t>
      </w:r>
      <w:r>
        <w:rPr>
          <w:rStyle w:val="eop"/>
          <w:rFonts w:eastAsiaTheme="majorEastAsia"/>
          <w:lang w:val="vi"/>
        </w:rPr>
        <w:t> </w:t>
      </w:r>
    </w:p>
    <w:p w14:paraId="05EFB137" w14:textId="77777777" w:rsidR="00FB3407" w:rsidRDefault="00FB3407" w:rsidP="00FB3407">
      <w:pPr>
        <w:pStyle w:val="paragraph"/>
        <w:numPr>
          <w:ilvl w:val="0"/>
          <w:numId w:val="5"/>
        </w:numPr>
        <w:spacing w:before="0" w:beforeAutospacing="0" w:after="0" w:afterAutospacing="0"/>
        <w:ind w:left="1080" w:firstLine="0"/>
        <w:textAlignment w:val="baseline"/>
      </w:pPr>
      <w:r>
        <w:rPr>
          <w:rStyle w:val="normaltextrun"/>
          <w:rFonts w:eastAsiaTheme="majorEastAsia"/>
          <w:lang w:val="vi"/>
        </w:rPr>
        <w:t>Tìm hiểu về các hệ thống trường học và trường cao đẳng/đại học</w:t>
      </w:r>
      <w:r>
        <w:rPr>
          <w:rStyle w:val="eop"/>
          <w:rFonts w:eastAsiaTheme="majorEastAsia"/>
          <w:lang w:val="vi"/>
        </w:rPr>
        <w:t> </w:t>
      </w:r>
    </w:p>
    <w:p w14:paraId="576E4918" w14:textId="77777777" w:rsidR="00FB3407" w:rsidRDefault="00FB3407" w:rsidP="00FB3407">
      <w:pPr>
        <w:pStyle w:val="paragraph"/>
        <w:numPr>
          <w:ilvl w:val="0"/>
          <w:numId w:val="6"/>
        </w:numPr>
        <w:spacing w:before="0" w:beforeAutospacing="0" w:after="0" w:afterAutospacing="0"/>
        <w:ind w:left="1080" w:firstLine="0"/>
        <w:textAlignment w:val="baseline"/>
      </w:pPr>
      <w:r>
        <w:rPr>
          <w:rStyle w:val="normaltextrun"/>
          <w:rFonts w:eastAsiaTheme="majorEastAsia"/>
          <w:lang w:val="vi"/>
        </w:rPr>
        <w:t xml:space="preserve">Bảo vệ quyền cho gia đình và chuyển tiếp tới các tổ chức khác </w:t>
      </w:r>
      <w:r>
        <w:rPr>
          <w:rStyle w:val="eop"/>
          <w:rFonts w:eastAsiaTheme="majorEastAsia"/>
          <w:lang w:val="vi"/>
        </w:rPr>
        <w:t> </w:t>
      </w:r>
    </w:p>
    <w:p w14:paraId="3CF70DD0" w14:textId="77777777" w:rsidR="00FB3407" w:rsidRDefault="00FB3407" w:rsidP="00FB3407">
      <w:pPr>
        <w:pStyle w:val="paragraph"/>
        <w:numPr>
          <w:ilvl w:val="0"/>
          <w:numId w:val="7"/>
        </w:numPr>
        <w:spacing w:before="0" w:beforeAutospacing="0" w:after="0" w:afterAutospacing="0"/>
        <w:ind w:left="1080" w:firstLine="0"/>
        <w:textAlignment w:val="baseline"/>
      </w:pPr>
      <w:r>
        <w:rPr>
          <w:rStyle w:val="normaltextrun"/>
          <w:rFonts w:eastAsiaTheme="majorEastAsia"/>
          <w:lang w:val="vi"/>
        </w:rPr>
        <w:t>Hỗ trợ bằng nhiều ngôn ngữ và phương ngữ</w:t>
      </w:r>
      <w:r>
        <w:rPr>
          <w:rStyle w:val="eop"/>
          <w:rFonts w:eastAsiaTheme="majorEastAsia"/>
          <w:lang w:val="vi"/>
        </w:rPr>
        <w:t> </w:t>
      </w:r>
    </w:p>
    <w:p w14:paraId="6CD9B435" w14:textId="77777777" w:rsidR="00FB3407" w:rsidRDefault="00FB3407" w:rsidP="00FB3407">
      <w:pPr>
        <w:pStyle w:val="paragraph"/>
        <w:spacing w:before="0" w:after="0"/>
        <w:textAlignment w:val="baseline"/>
        <w:rPr>
          <w:rFonts w:ascii="Segoe UI" w:hAnsi="Segoe UI" w:cs="Segoe UI"/>
          <w:sz w:val="18"/>
          <w:szCs w:val="18"/>
        </w:rPr>
      </w:pPr>
      <w:r>
        <w:rPr>
          <w:rStyle w:val="normaltextrun"/>
          <w:rFonts w:eastAsiaTheme="majorEastAsia"/>
          <w:lang w:val="vi"/>
        </w:rPr>
        <w:t>Cho dù bạn đơn giản là có một thắc mắc hay cần sự trợ giúp chuyên biệt, Manzanita House luôn sẵn sàng hỗ trợ bạn.</w:t>
      </w:r>
      <w:r>
        <w:rPr>
          <w:rStyle w:val="eop"/>
          <w:rFonts w:eastAsiaTheme="majorEastAsia"/>
          <w:lang w:val="vi"/>
        </w:rPr>
        <w:t> </w:t>
      </w:r>
    </w:p>
    <w:p w14:paraId="76E358AD" w14:textId="77777777" w:rsidR="00FB3407" w:rsidRDefault="00FB3407" w:rsidP="00FB3407">
      <w:pPr>
        <w:pStyle w:val="paragraph"/>
        <w:spacing w:before="0" w:after="0"/>
        <w:textAlignment w:val="baseline"/>
        <w:rPr>
          <w:rFonts w:ascii="Segoe UI" w:hAnsi="Segoe UI" w:cs="Segoe UI"/>
          <w:sz w:val="18"/>
          <w:szCs w:val="18"/>
        </w:rPr>
      </w:pPr>
      <w:r>
        <w:rPr>
          <w:rStyle w:val="normaltextrun"/>
          <w:rFonts w:eastAsiaTheme="majorEastAsia"/>
          <w:lang w:val="vi"/>
        </w:rPr>
        <w:lastRenderedPageBreak/>
        <w:t>Liên hệ với Manzanita House:</w:t>
      </w:r>
      <w:r>
        <w:rPr>
          <w:rStyle w:val="eop"/>
          <w:rFonts w:eastAsiaTheme="majorEastAsia"/>
          <w:lang w:val="vi"/>
        </w:rPr>
        <w:t> </w:t>
      </w:r>
    </w:p>
    <w:p w14:paraId="0ACDD5C5" w14:textId="77777777" w:rsidR="00FB3407" w:rsidRDefault="00FB3407" w:rsidP="00FB3407">
      <w:pPr>
        <w:pStyle w:val="paragraph"/>
        <w:spacing w:before="0" w:after="0"/>
        <w:textAlignment w:val="baseline"/>
        <w:rPr>
          <w:rFonts w:ascii="Segoe UI" w:hAnsi="Segoe UI" w:cs="Segoe UI"/>
          <w:sz w:val="18"/>
          <w:szCs w:val="18"/>
        </w:rPr>
      </w:pPr>
      <w:r>
        <w:rPr>
          <w:rStyle w:val="normaltextrun"/>
          <w:rFonts w:ascii="Segoe UI Emoji" w:eastAsiaTheme="majorEastAsia" w:hAnsi="Segoe UI Emoji" w:cs="Segoe UI"/>
          <w:lang w:val="vi"/>
        </w:rPr>
        <w:t>📍</w:t>
      </w:r>
      <w:r>
        <w:rPr>
          <w:rStyle w:val="normaltextrun"/>
          <w:rFonts w:eastAsiaTheme="majorEastAsia"/>
          <w:lang w:val="vi"/>
        </w:rPr>
        <w:t xml:space="preserve"> 806 W Knox Ave, Spokane, WA 99205</w:t>
      </w:r>
      <w:r>
        <w:rPr>
          <w:rStyle w:val="scxw126051039"/>
          <w:rFonts w:eastAsiaTheme="majorEastAsia"/>
          <w:lang w:val="vi"/>
        </w:rPr>
        <w:t> </w:t>
      </w:r>
      <w:r>
        <w:rPr>
          <w:lang w:val="vi"/>
        </w:rPr>
        <w:br/>
      </w:r>
      <w:r>
        <w:rPr>
          <w:rStyle w:val="normaltextrun"/>
          <w:rFonts w:ascii="Segoe UI Emoji" w:eastAsiaTheme="majorEastAsia" w:hAnsi="Segoe UI Emoji" w:cs="Segoe UI"/>
          <w:lang w:val="vi"/>
        </w:rPr>
        <w:t>📞</w:t>
      </w:r>
      <w:r>
        <w:rPr>
          <w:rStyle w:val="normaltextrun"/>
          <w:rFonts w:eastAsiaTheme="majorEastAsia"/>
          <w:lang w:val="vi"/>
        </w:rPr>
        <w:t xml:space="preserve"> (509) 309-8404</w:t>
      </w:r>
      <w:r>
        <w:rPr>
          <w:rStyle w:val="scxw126051039"/>
          <w:rFonts w:eastAsiaTheme="majorEastAsia"/>
          <w:lang w:val="vi"/>
        </w:rPr>
        <w:t> </w:t>
      </w:r>
      <w:r>
        <w:rPr>
          <w:lang w:val="vi"/>
        </w:rPr>
        <w:br/>
      </w:r>
      <w:r>
        <w:rPr>
          <w:rStyle w:val="normaltextrun"/>
          <w:rFonts w:ascii="Segoe UI Emoji" w:eastAsiaTheme="majorEastAsia" w:hAnsi="Segoe UI Emoji" w:cs="Segoe UI"/>
          <w:lang w:val="vi"/>
        </w:rPr>
        <w:t>🌐</w:t>
      </w:r>
      <w:r>
        <w:rPr>
          <w:rStyle w:val="normaltextrun"/>
          <w:rFonts w:eastAsiaTheme="majorEastAsia"/>
          <w:lang w:val="vi"/>
        </w:rPr>
        <w:t xml:space="preserve"> </w:t>
      </w:r>
      <w:hyperlink r:id="rId6" w:tgtFrame="_blank" w:history="1">
        <w:r>
          <w:rPr>
            <w:rStyle w:val="normaltextrun"/>
            <w:rFonts w:eastAsiaTheme="majorEastAsia"/>
            <w:color w:val="0000FF"/>
            <w:u w:val="single"/>
            <w:lang w:val="vi"/>
          </w:rPr>
          <w:t>www.manzanitahousespokane.org</w:t>
        </w:r>
      </w:hyperlink>
      <w:r>
        <w:rPr>
          <w:rStyle w:val="eop"/>
          <w:rFonts w:eastAsiaTheme="majorEastAsia"/>
          <w:lang w:val="vi"/>
        </w:rPr>
        <w:t> </w:t>
      </w:r>
    </w:p>
    <w:p w14:paraId="015B5191" w14:textId="77777777" w:rsidR="00244337" w:rsidRDefault="00244337"/>
    <w:sectPr w:rsidR="00244337" w:rsidSect="00FB340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F1BD9"/>
    <w:multiLevelType w:val="multilevel"/>
    <w:tmpl w:val="029A2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853283"/>
    <w:multiLevelType w:val="multilevel"/>
    <w:tmpl w:val="2C74A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8213E9"/>
    <w:multiLevelType w:val="multilevel"/>
    <w:tmpl w:val="08C60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0D3029"/>
    <w:multiLevelType w:val="multilevel"/>
    <w:tmpl w:val="BE94B5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4B7375"/>
    <w:multiLevelType w:val="multilevel"/>
    <w:tmpl w:val="49B047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D9C2C93"/>
    <w:multiLevelType w:val="multilevel"/>
    <w:tmpl w:val="820A5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88A7DCF"/>
    <w:multiLevelType w:val="multilevel"/>
    <w:tmpl w:val="A37A2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40829448">
    <w:abstractNumId w:val="1"/>
  </w:num>
  <w:num w:numId="2" w16cid:durableId="1509490781">
    <w:abstractNumId w:val="3"/>
  </w:num>
  <w:num w:numId="3" w16cid:durableId="350954228">
    <w:abstractNumId w:val="4"/>
  </w:num>
  <w:num w:numId="4" w16cid:durableId="1655142451">
    <w:abstractNumId w:val="6"/>
  </w:num>
  <w:num w:numId="5" w16cid:durableId="31462516">
    <w:abstractNumId w:val="0"/>
  </w:num>
  <w:num w:numId="6" w16cid:durableId="1015771816">
    <w:abstractNumId w:val="5"/>
  </w:num>
  <w:num w:numId="7" w16cid:durableId="1929577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407"/>
    <w:rsid w:val="00033EEA"/>
    <w:rsid w:val="00161140"/>
    <w:rsid w:val="001B4F2F"/>
    <w:rsid w:val="00227826"/>
    <w:rsid w:val="00244337"/>
    <w:rsid w:val="00524E7C"/>
    <w:rsid w:val="00B9418A"/>
    <w:rsid w:val="00FB34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7467E"/>
  <w15:chartTrackingRefBased/>
  <w15:docId w15:val="{EFFDCB65-8B0B-4A37-9C77-3D71C70AB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34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34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34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34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34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34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34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34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34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34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34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34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34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34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34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34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34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3407"/>
    <w:rPr>
      <w:rFonts w:eastAsiaTheme="majorEastAsia" w:cstheme="majorBidi"/>
      <w:color w:val="272727" w:themeColor="text1" w:themeTint="D8"/>
    </w:rPr>
  </w:style>
  <w:style w:type="paragraph" w:styleId="Title">
    <w:name w:val="Title"/>
    <w:basedOn w:val="Normal"/>
    <w:next w:val="Normal"/>
    <w:link w:val="TitleChar"/>
    <w:uiPriority w:val="10"/>
    <w:qFormat/>
    <w:rsid w:val="00FB34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34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34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34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3407"/>
    <w:pPr>
      <w:spacing w:before="160"/>
      <w:jc w:val="center"/>
    </w:pPr>
    <w:rPr>
      <w:i/>
      <w:iCs/>
      <w:color w:val="404040" w:themeColor="text1" w:themeTint="BF"/>
    </w:rPr>
  </w:style>
  <w:style w:type="character" w:customStyle="1" w:styleId="QuoteChar">
    <w:name w:val="Quote Char"/>
    <w:basedOn w:val="DefaultParagraphFont"/>
    <w:link w:val="Quote"/>
    <w:uiPriority w:val="29"/>
    <w:rsid w:val="00FB3407"/>
    <w:rPr>
      <w:i/>
      <w:iCs/>
      <w:color w:val="404040" w:themeColor="text1" w:themeTint="BF"/>
    </w:rPr>
  </w:style>
  <w:style w:type="paragraph" w:styleId="ListParagraph">
    <w:name w:val="List Paragraph"/>
    <w:basedOn w:val="Normal"/>
    <w:uiPriority w:val="34"/>
    <w:qFormat/>
    <w:rsid w:val="00FB3407"/>
    <w:pPr>
      <w:ind w:left="720"/>
      <w:contextualSpacing/>
    </w:pPr>
  </w:style>
  <w:style w:type="character" w:styleId="IntenseEmphasis">
    <w:name w:val="Intense Emphasis"/>
    <w:basedOn w:val="DefaultParagraphFont"/>
    <w:uiPriority w:val="21"/>
    <w:qFormat/>
    <w:rsid w:val="00FB3407"/>
    <w:rPr>
      <w:i/>
      <w:iCs/>
      <w:color w:val="0F4761" w:themeColor="accent1" w:themeShade="BF"/>
    </w:rPr>
  </w:style>
  <w:style w:type="paragraph" w:styleId="IntenseQuote">
    <w:name w:val="Intense Quote"/>
    <w:basedOn w:val="Normal"/>
    <w:next w:val="Normal"/>
    <w:link w:val="IntenseQuoteChar"/>
    <w:uiPriority w:val="30"/>
    <w:qFormat/>
    <w:rsid w:val="00FB34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3407"/>
    <w:rPr>
      <w:i/>
      <w:iCs/>
      <w:color w:val="0F4761" w:themeColor="accent1" w:themeShade="BF"/>
    </w:rPr>
  </w:style>
  <w:style w:type="character" w:styleId="IntenseReference">
    <w:name w:val="Intense Reference"/>
    <w:basedOn w:val="DefaultParagraphFont"/>
    <w:uiPriority w:val="32"/>
    <w:qFormat/>
    <w:rsid w:val="00FB3407"/>
    <w:rPr>
      <w:b/>
      <w:bCs/>
      <w:smallCaps/>
      <w:color w:val="0F4761" w:themeColor="accent1" w:themeShade="BF"/>
      <w:spacing w:val="5"/>
    </w:rPr>
  </w:style>
  <w:style w:type="paragraph" w:customStyle="1" w:styleId="paragraph">
    <w:name w:val="paragraph"/>
    <w:basedOn w:val="Normal"/>
    <w:rsid w:val="00FB3407"/>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FB3407"/>
  </w:style>
  <w:style w:type="character" w:customStyle="1" w:styleId="eop">
    <w:name w:val="eop"/>
    <w:basedOn w:val="DefaultParagraphFont"/>
    <w:rsid w:val="00FB3407"/>
  </w:style>
  <w:style w:type="character" w:customStyle="1" w:styleId="scxw126051039">
    <w:name w:val="scxw126051039"/>
    <w:basedOn w:val="DefaultParagraphFont"/>
    <w:rsid w:val="00FB3407"/>
  </w:style>
  <w:style w:type="character" w:customStyle="1" w:styleId="wacimagecontainer">
    <w:name w:val="wacimagecontainer"/>
    <w:basedOn w:val="DefaultParagraphFont"/>
    <w:rsid w:val="00FB3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217775">
      <w:bodyDiv w:val="1"/>
      <w:marLeft w:val="0"/>
      <w:marRight w:val="0"/>
      <w:marTop w:val="0"/>
      <w:marBottom w:val="0"/>
      <w:divBdr>
        <w:top w:val="none" w:sz="0" w:space="0" w:color="auto"/>
        <w:left w:val="none" w:sz="0" w:space="0" w:color="auto"/>
        <w:bottom w:val="none" w:sz="0" w:space="0" w:color="auto"/>
        <w:right w:val="none" w:sz="0" w:space="0" w:color="auto"/>
      </w:divBdr>
      <w:divsChild>
        <w:div w:id="1760560185">
          <w:marLeft w:val="0"/>
          <w:marRight w:val="0"/>
          <w:marTop w:val="0"/>
          <w:marBottom w:val="0"/>
          <w:divBdr>
            <w:top w:val="none" w:sz="0" w:space="0" w:color="auto"/>
            <w:left w:val="none" w:sz="0" w:space="0" w:color="auto"/>
            <w:bottom w:val="none" w:sz="0" w:space="0" w:color="auto"/>
            <w:right w:val="none" w:sz="0" w:space="0" w:color="auto"/>
          </w:divBdr>
          <w:divsChild>
            <w:div w:id="320812507">
              <w:marLeft w:val="0"/>
              <w:marRight w:val="0"/>
              <w:marTop w:val="0"/>
              <w:marBottom w:val="0"/>
              <w:divBdr>
                <w:top w:val="none" w:sz="0" w:space="0" w:color="auto"/>
                <w:left w:val="none" w:sz="0" w:space="0" w:color="auto"/>
                <w:bottom w:val="none" w:sz="0" w:space="0" w:color="auto"/>
                <w:right w:val="none" w:sz="0" w:space="0" w:color="auto"/>
              </w:divBdr>
            </w:div>
            <w:div w:id="528489122">
              <w:marLeft w:val="0"/>
              <w:marRight w:val="0"/>
              <w:marTop w:val="0"/>
              <w:marBottom w:val="0"/>
              <w:divBdr>
                <w:top w:val="none" w:sz="0" w:space="0" w:color="auto"/>
                <w:left w:val="none" w:sz="0" w:space="0" w:color="auto"/>
                <w:bottom w:val="none" w:sz="0" w:space="0" w:color="auto"/>
                <w:right w:val="none" w:sz="0" w:space="0" w:color="auto"/>
              </w:divBdr>
            </w:div>
            <w:div w:id="1342856563">
              <w:marLeft w:val="0"/>
              <w:marRight w:val="0"/>
              <w:marTop w:val="0"/>
              <w:marBottom w:val="0"/>
              <w:divBdr>
                <w:top w:val="none" w:sz="0" w:space="0" w:color="auto"/>
                <w:left w:val="none" w:sz="0" w:space="0" w:color="auto"/>
                <w:bottom w:val="none" w:sz="0" w:space="0" w:color="auto"/>
                <w:right w:val="none" w:sz="0" w:space="0" w:color="auto"/>
              </w:divBdr>
            </w:div>
            <w:div w:id="992949661">
              <w:marLeft w:val="0"/>
              <w:marRight w:val="0"/>
              <w:marTop w:val="0"/>
              <w:marBottom w:val="0"/>
              <w:divBdr>
                <w:top w:val="none" w:sz="0" w:space="0" w:color="auto"/>
                <w:left w:val="none" w:sz="0" w:space="0" w:color="auto"/>
                <w:bottom w:val="none" w:sz="0" w:space="0" w:color="auto"/>
                <w:right w:val="none" w:sz="0" w:space="0" w:color="auto"/>
              </w:divBdr>
            </w:div>
            <w:div w:id="1746610611">
              <w:marLeft w:val="0"/>
              <w:marRight w:val="0"/>
              <w:marTop w:val="0"/>
              <w:marBottom w:val="0"/>
              <w:divBdr>
                <w:top w:val="none" w:sz="0" w:space="0" w:color="auto"/>
                <w:left w:val="none" w:sz="0" w:space="0" w:color="auto"/>
                <w:bottom w:val="none" w:sz="0" w:space="0" w:color="auto"/>
                <w:right w:val="none" w:sz="0" w:space="0" w:color="auto"/>
              </w:divBdr>
            </w:div>
            <w:div w:id="1352994165">
              <w:marLeft w:val="0"/>
              <w:marRight w:val="0"/>
              <w:marTop w:val="0"/>
              <w:marBottom w:val="0"/>
              <w:divBdr>
                <w:top w:val="none" w:sz="0" w:space="0" w:color="auto"/>
                <w:left w:val="none" w:sz="0" w:space="0" w:color="auto"/>
                <w:bottom w:val="none" w:sz="0" w:space="0" w:color="auto"/>
                <w:right w:val="none" w:sz="0" w:space="0" w:color="auto"/>
              </w:divBdr>
            </w:div>
            <w:div w:id="1367680827">
              <w:marLeft w:val="0"/>
              <w:marRight w:val="0"/>
              <w:marTop w:val="0"/>
              <w:marBottom w:val="0"/>
              <w:divBdr>
                <w:top w:val="none" w:sz="0" w:space="0" w:color="auto"/>
                <w:left w:val="none" w:sz="0" w:space="0" w:color="auto"/>
                <w:bottom w:val="none" w:sz="0" w:space="0" w:color="auto"/>
                <w:right w:val="none" w:sz="0" w:space="0" w:color="auto"/>
              </w:divBdr>
            </w:div>
            <w:div w:id="318467280">
              <w:marLeft w:val="0"/>
              <w:marRight w:val="0"/>
              <w:marTop w:val="0"/>
              <w:marBottom w:val="0"/>
              <w:divBdr>
                <w:top w:val="none" w:sz="0" w:space="0" w:color="auto"/>
                <w:left w:val="none" w:sz="0" w:space="0" w:color="auto"/>
                <w:bottom w:val="none" w:sz="0" w:space="0" w:color="auto"/>
                <w:right w:val="none" w:sz="0" w:space="0" w:color="auto"/>
              </w:divBdr>
            </w:div>
            <w:div w:id="136069015">
              <w:marLeft w:val="0"/>
              <w:marRight w:val="0"/>
              <w:marTop w:val="0"/>
              <w:marBottom w:val="0"/>
              <w:divBdr>
                <w:top w:val="none" w:sz="0" w:space="0" w:color="auto"/>
                <w:left w:val="none" w:sz="0" w:space="0" w:color="auto"/>
                <w:bottom w:val="none" w:sz="0" w:space="0" w:color="auto"/>
                <w:right w:val="none" w:sz="0" w:space="0" w:color="auto"/>
              </w:divBdr>
            </w:div>
            <w:div w:id="741025312">
              <w:marLeft w:val="0"/>
              <w:marRight w:val="0"/>
              <w:marTop w:val="0"/>
              <w:marBottom w:val="0"/>
              <w:divBdr>
                <w:top w:val="none" w:sz="0" w:space="0" w:color="auto"/>
                <w:left w:val="none" w:sz="0" w:space="0" w:color="auto"/>
                <w:bottom w:val="none" w:sz="0" w:space="0" w:color="auto"/>
                <w:right w:val="none" w:sz="0" w:space="0" w:color="auto"/>
              </w:divBdr>
            </w:div>
            <w:div w:id="555626328">
              <w:marLeft w:val="0"/>
              <w:marRight w:val="0"/>
              <w:marTop w:val="0"/>
              <w:marBottom w:val="0"/>
              <w:divBdr>
                <w:top w:val="none" w:sz="0" w:space="0" w:color="auto"/>
                <w:left w:val="none" w:sz="0" w:space="0" w:color="auto"/>
                <w:bottom w:val="none" w:sz="0" w:space="0" w:color="auto"/>
                <w:right w:val="none" w:sz="0" w:space="0" w:color="auto"/>
              </w:divBdr>
            </w:div>
            <w:div w:id="1691374301">
              <w:marLeft w:val="0"/>
              <w:marRight w:val="0"/>
              <w:marTop w:val="0"/>
              <w:marBottom w:val="0"/>
              <w:divBdr>
                <w:top w:val="none" w:sz="0" w:space="0" w:color="auto"/>
                <w:left w:val="none" w:sz="0" w:space="0" w:color="auto"/>
                <w:bottom w:val="none" w:sz="0" w:space="0" w:color="auto"/>
                <w:right w:val="none" w:sz="0" w:space="0" w:color="auto"/>
              </w:divBdr>
            </w:div>
            <w:div w:id="185486678">
              <w:marLeft w:val="0"/>
              <w:marRight w:val="0"/>
              <w:marTop w:val="0"/>
              <w:marBottom w:val="0"/>
              <w:divBdr>
                <w:top w:val="none" w:sz="0" w:space="0" w:color="auto"/>
                <w:left w:val="none" w:sz="0" w:space="0" w:color="auto"/>
                <w:bottom w:val="none" w:sz="0" w:space="0" w:color="auto"/>
                <w:right w:val="none" w:sz="0" w:space="0" w:color="auto"/>
              </w:divBdr>
            </w:div>
            <w:div w:id="9915632">
              <w:marLeft w:val="0"/>
              <w:marRight w:val="0"/>
              <w:marTop w:val="0"/>
              <w:marBottom w:val="0"/>
              <w:divBdr>
                <w:top w:val="none" w:sz="0" w:space="0" w:color="auto"/>
                <w:left w:val="none" w:sz="0" w:space="0" w:color="auto"/>
                <w:bottom w:val="none" w:sz="0" w:space="0" w:color="auto"/>
                <w:right w:val="none" w:sz="0" w:space="0" w:color="auto"/>
              </w:divBdr>
            </w:div>
            <w:div w:id="841824008">
              <w:marLeft w:val="0"/>
              <w:marRight w:val="0"/>
              <w:marTop w:val="0"/>
              <w:marBottom w:val="0"/>
              <w:divBdr>
                <w:top w:val="none" w:sz="0" w:space="0" w:color="auto"/>
                <w:left w:val="none" w:sz="0" w:space="0" w:color="auto"/>
                <w:bottom w:val="none" w:sz="0" w:space="0" w:color="auto"/>
                <w:right w:val="none" w:sz="0" w:space="0" w:color="auto"/>
              </w:divBdr>
            </w:div>
            <w:div w:id="528106694">
              <w:marLeft w:val="0"/>
              <w:marRight w:val="0"/>
              <w:marTop w:val="0"/>
              <w:marBottom w:val="0"/>
              <w:divBdr>
                <w:top w:val="none" w:sz="0" w:space="0" w:color="auto"/>
                <w:left w:val="none" w:sz="0" w:space="0" w:color="auto"/>
                <w:bottom w:val="none" w:sz="0" w:space="0" w:color="auto"/>
                <w:right w:val="none" w:sz="0" w:space="0" w:color="auto"/>
              </w:divBdr>
            </w:div>
            <w:div w:id="1489008073">
              <w:marLeft w:val="0"/>
              <w:marRight w:val="0"/>
              <w:marTop w:val="0"/>
              <w:marBottom w:val="0"/>
              <w:divBdr>
                <w:top w:val="none" w:sz="0" w:space="0" w:color="auto"/>
                <w:left w:val="none" w:sz="0" w:space="0" w:color="auto"/>
                <w:bottom w:val="none" w:sz="0" w:space="0" w:color="auto"/>
                <w:right w:val="none" w:sz="0" w:space="0" w:color="auto"/>
              </w:divBdr>
            </w:div>
            <w:div w:id="1891531715">
              <w:marLeft w:val="0"/>
              <w:marRight w:val="0"/>
              <w:marTop w:val="0"/>
              <w:marBottom w:val="0"/>
              <w:divBdr>
                <w:top w:val="none" w:sz="0" w:space="0" w:color="auto"/>
                <w:left w:val="none" w:sz="0" w:space="0" w:color="auto"/>
                <w:bottom w:val="none" w:sz="0" w:space="0" w:color="auto"/>
                <w:right w:val="none" w:sz="0" w:space="0" w:color="auto"/>
              </w:divBdr>
            </w:div>
            <w:div w:id="167331165">
              <w:marLeft w:val="0"/>
              <w:marRight w:val="0"/>
              <w:marTop w:val="0"/>
              <w:marBottom w:val="0"/>
              <w:divBdr>
                <w:top w:val="none" w:sz="0" w:space="0" w:color="auto"/>
                <w:left w:val="none" w:sz="0" w:space="0" w:color="auto"/>
                <w:bottom w:val="none" w:sz="0" w:space="0" w:color="auto"/>
                <w:right w:val="none" w:sz="0" w:space="0" w:color="auto"/>
              </w:divBdr>
            </w:div>
            <w:div w:id="607584525">
              <w:marLeft w:val="0"/>
              <w:marRight w:val="0"/>
              <w:marTop w:val="0"/>
              <w:marBottom w:val="0"/>
              <w:divBdr>
                <w:top w:val="none" w:sz="0" w:space="0" w:color="auto"/>
                <w:left w:val="none" w:sz="0" w:space="0" w:color="auto"/>
                <w:bottom w:val="none" w:sz="0" w:space="0" w:color="auto"/>
                <w:right w:val="none" w:sz="0" w:space="0" w:color="auto"/>
              </w:divBdr>
            </w:div>
          </w:divsChild>
        </w:div>
        <w:div w:id="2059435221">
          <w:marLeft w:val="0"/>
          <w:marRight w:val="0"/>
          <w:marTop w:val="0"/>
          <w:marBottom w:val="0"/>
          <w:divBdr>
            <w:top w:val="none" w:sz="0" w:space="0" w:color="auto"/>
            <w:left w:val="none" w:sz="0" w:space="0" w:color="auto"/>
            <w:bottom w:val="none" w:sz="0" w:space="0" w:color="auto"/>
            <w:right w:val="none" w:sz="0" w:space="0" w:color="auto"/>
          </w:divBdr>
        </w:div>
        <w:div w:id="378669066">
          <w:marLeft w:val="0"/>
          <w:marRight w:val="0"/>
          <w:marTop w:val="0"/>
          <w:marBottom w:val="0"/>
          <w:divBdr>
            <w:top w:val="none" w:sz="0" w:space="0" w:color="auto"/>
            <w:left w:val="none" w:sz="0" w:space="0" w:color="auto"/>
            <w:bottom w:val="none" w:sz="0" w:space="0" w:color="auto"/>
            <w:right w:val="none" w:sz="0" w:space="0" w:color="auto"/>
          </w:divBdr>
        </w:div>
        <w:div w:id="352940">
          <w:marLeft w:val="0"/>
          <w:marRight w:val="0"/>
          <w:marTop w:val="0"/>
          <w:marBottom w:val="0"/>
          <w:divBdr>
            <w:top w:val="none" w:sz="0" w:space="0" w:color="auto"/>
            <w:left w:val="none" w:sz="0" w:space="0" w:color="auto"/>
            <w:bottom w:val="none" w:sz="0" w:space="0" w:color="auto"/>
            <w:right w:val="none" w:sz="0" w:space="0" w:color="auto"/>
          </w:divBdr>
        </w:div>
        <w:div w:id="2082486177">
          <w:marLeft w:val="0"/>
          <w:marRight w:val="0"/>
          <w:marTop w:val="0"/>
          <w:marBottom w:val="0"/>
          <w:divBdr>
            <w:top w:val="none" w:sz="0" w:space="0" w:color="auto"/>
            <w:left w:val="none" w:sz="0" w:space="0" w:color="auto"/>
            <w:bottom w:val="none" w:sz="0" w:space="0" w:color="auto"/>
            <w:right w:val="none" w:sz="0" w:space="0" w:color="auto"/>
          </w:divBdr>
        </w:div>
        <w:div w:id="11173354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nzanitahousespokane.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455</Words>
  <Characters>2595</Characters>
  <Application>Microsoft Office Word</Application>
  <DocSecurity>0</DocSecurity>
  <Lines>21</Lines>
  <Paragraphs>6</Paragraphs>
  <ScaleCrop>false</ScaleCrop>
  <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Briget Duncan</dc:creator>
  <cp:keywords/>
  <dc:description/>
  <cp:lastModifiedBy>Maria Gutierrez</cp:lastModifiedBy>
  <cp:revision>2</cp:revision>
  <dcterms:created xsi:type="dcterms:W3CDTF">2025-05-22T16:36:00Z</dcterms:created>
  <dcterms:modified xsi:type="dcterms:W3CDTF">2025-05-28T18:10:00Z</dcterms:modified>
</cp:coreProperties>
</file>